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C49FB" w14:textId="53AAC13F" w:rsidR="00BA0437" w:rsidRPr="00BA0437" w:rsidRDefault="00BA0437" w:rsidP="00BA0437">
      <w:pPr>
        <w:spacing w:after="0" w:line="252" w:lineRule="auto"/>
        <w:jc w:val="right"/>
        <w:rPr>
          <w:b/>
          <w:bCs/>
        </w:rPr>
      </w:pPr>
      <w:r w:rsidRPr="00BA0437">
        <w:rPr>
          <w:b/>
          <w:bCs/>
        </w:rPr>
        <w:t>Pasqua di Risurrezione - B</w:t>
      </w:r>
    </w:p>
    <w:p w14:paraId="228381EE" w14:textId="77777777" w:rsidR="00BA0437" w:rsidRPr="00BA0437" w:rsidRDefault="00BA0437" w:rsidP="00BA0437">
      <w:pPr>
        <w:spacing w:after="0" w:line="252" w:lineRule="auto"/>
        <w:jc w:val="right"/>
      </w:pPr>
      <w:r w:rsidRPr="00BA0437">
        <w:t>4 aprile 2021</w:t>
      </w:r>
    </w:p>
    <w:p w14:paraId="6022A87A" w14:textId="77777777" w:rsidR="00BA0437" w:rsidRPr="00BA0437" w:rsidRDefault="00BA0437" w:rsidP="00BA0437">
      <w:pPr>
        <w:spacing w:after="0" w:line="252" w:lineRule="auto"/>
        <w:rPr>
          <w:b/>
          <w:bCs/>
        </w:rPr>
      </w:pPr>
      <w:r w:rsidRPr="00BA0437">
        <w:rPr>
          <w:b/>
          <w:bCs/>
        </w:rPr>
        <w:t>Preghiera dei fedeli</w:t>
      </w:r>
    </w:p>
    <w:p w14:paraId="2CA63B78" w14:textId="77777777" w:rsidR="00BA0437" w:rsidRDefault="00BA0437" w:rsidP="00BA0437">
      <w:pPr>
        <w:widowControl w:val="0"/>
        <w:spacing w:after="0" w:line="225" w:lineRule="auto"/>
        <w:jc w:val="both"/>
        <w:rPr>
          <w:szCs w:val="25"/>
        </w:rPr>
      </w:pPr>
      <w:r>
        <w:rPr>
          <w:szCs w:val="25"/>
        </w:rPr>
        <w:t xml:space="preserve">Preghiamo insieme e diciamo: </w:t>
      </w:r>
    </w:p>
    <w:p w14:paraId="548C78CF" w14:textId="3A4BF5DE" w:rsidR="00BA0437" w:rsidRDefault="00BA0437" w:rsidP="00BA0437">
      <w:pPr>
        <w:widowControl w:val="0"/>
        <w:spacing w:after="0" w:line="225" w:lineRule="auto"/>
        <w:jc w:val="both"/>
        <w:rPr>
          <w:b/>
          <w:bCs/>
          <w:szCs w:val="25"/>
        </w:rPr>
      </w:pPr>
      <w:r>
        <w:rPr>
          <w:b/>
          <w:bCs/>
          <w:szCs w:val="25"/>
        </w:rPr>
        <w:t>Ascoltaci, Signore!</w:t>
      </w:r>
    </w:p>
    <w:p w14:paraId="0F2405A4" w14:textId="77777777" w:rsidR="00BA0437" w:rsidRPr="00BA0437" w:rsidRDefault="00BA0437" w:rsidP="00BA0437">
      <w:pPr>
        <w:widowControl w:val="0"/>
        <w:spacing w:after="240" w:line="276" w:lineRule="auto"/>
        <w:jc w:val="both"/>
        <w:rPr>
          <w:b/>
          <w:bCs/>
          <w:sz w:val="10"/>
          <w:szCs w:val="10"/>
        </w:rPr>
      </w:pPr>
    </w:p>
    <w:p w14:paraId="0B8C78C2" w14:textId="77777777" w:rsidR="00BA0437" w:rsidRDefault="00BA0437" w:rsidP="00BA0437">
      <w:pPr>
        <w:pStyle w:val="Paragrafoelenco"/>
        <w:widowControl w:val="0"/>
        <w:numPr>
          <w:ilvl w:val="0"/>
          <w:numId w:val="1"/>
        </w:numPr>
        <w:spacing w:line="264" w:lineRule="auto"/>
        <w:ind w:left="357" w:hanging="357"/>
        <w:contextualSpacing w:val="0"/>
        <w:rPr>
          <w:bCs/>
          <w:szCs w:val="25"/>
        </w:rPr>
      </w:pPr>
      <w:r w:rsidRPr="00BA0437">
        <w:rPr>
          <w:bCs/>
          <w:szCs w:val="25"/>
        </w:rPr>
        <w:t>Per noi cristiani, perché, illuminati dalla novità dirompente della Risurrezione, usciamo da noi stessi, da un modo di vivere la fede stanco e abitudinario, per aprirci all’azione creatrice di Dio. Preghiamo.</w:t>
      </w:r>
    </w:p>
    <w:p w14:paraId="661D3689" w14:textId="32B2AC65" w:rsidR="00BA0437" w:rsidRPr="00BA0437" w:rsidRDefault="00BA0437" w:rsidP="00BA0437">
      <w:pPr>
        <w:pStyle w:val="Paragrafoelenco"/>
        <w:widowControl w:val="0"/>
        <w:numPr>
          <w:ilvl w:val="0"/>
          <w:numId w:val="1"/>
        </w:numPr>
        <w:spacing w:line="264" w:lineRule="auto"/>
        <w:ind w:left="357" w:hanging="357"/>
        <w:contextualSpacing w:val="0"/>
        <w:rPr>
          <w:bCs/>
          <w:szCs w:val="25"/>
        </w:rPr>
      </w:pPr>
      <w:r w:rsidRPr="00BA0437">
        <w:rPr>
          <w:bCs/>
          <w:szCs w:val="25"/>
        </w:rPr>
        <w:t>Per i popoli che vivono situazioni di conflitto, perché la luce della Risurrezione allontani le tenebre della violenza e faccia germogliare la pace e la fraternità. Preghiamo.</w:t>
      </w:r>
    </w:p>
    <w:p w14:paraId="3F031180" w14:textId="77777777" w:rsidR="00BA0437" w:rsidRPr="00BA0437" w:rsidRDefault="00BA0437" w:rsidP="00BA0437">
      <w:pPr>
        <w:pStyle w:val="Paragrafoelenco"/>
        <w:widowControl w:val="0"/>
        <w:numPr>
          <w:ilvl w:val="0"/>
          <w:numId w:val="1"/>
        </w:numPr>
        <w:spacing w:line="264" w:lineRule="auto"/>
        <w:contextualSpacing w:val="0"/>
        <w:rPr>
          <w:bCs/>
          <w:szCs w:val="25"/>
        </w:rPr>
      </w:pPr>
      <w:r w:rsidRPr="00BA0437">
        <w:rPr>
          <w:bCs/>
          <w:szCs w:val="25"/>
        </w:rPr>
        <w:t>Per i battezzati in questa Pasqua, perché guidati dalla Comunità cristiana, che li accoglie tra i suoi figli, vivano con gioia il Vangelo del Risorto. Preghiamo.</w:t>
      </w:r>
    </w:p>
    <w:p w14:paraId="60A4AC46" w14:textId="77777777" w:rsidR="00BA0437" w:rsidRPr="00BA0437" w:rsidRDefault="00BA0437" w:rsidP="00BA0437">
      <w:pPr>
        <w:pStyle w:val="Paragrafoelenco"/>
        <w:widowControl w:val="0"/>
        <w:numPr>
          <w:ilvl w:val="0"/>
          <w:numId w:val="1"/>
        </w:numPr>
        <w:spacing w:line="264" w:lineRule="auto"/>
        <w:contextualSpacing w:val="0"/>
        <w:rPr>
          <w:bCs/>
          <w:szCs w:val="25"/>
        </w:rPr>
      </w:pPr>
      <w:r w:rsidRPr="00BA0437">
        <w:rPr>
          <w:bCs/>
          <w:szCs w:val="25"/>
        </w:rPr>
        <w:t>Per gli uomini e le donne provati dalla malattia, dalla solitudine, dall’abbandono, perché attraverso l’affetto e la vicinanza dei fratelli sentano la presenza di Cristo Risorto, vincitore sul male e sulla morte. Preghiamo.</w:t>
      </w:r>
    </w:p>
    <w:p w14:paraId="2893FAA0" w14:textId="2871EB8C" w:rsidR="00BA0437" w:rsidRDefault="00BA0437" w:rsidP="00BA0437">
      <w:pPr>
        <w:pStyle w:val="Paragrafoelenco"/>
        <w:widowControl w:val="0"/>
        <w:numPr>
          <w:ilvl w:val="0"/>
          <w:numId w:val="1"/>
        </w:numPr>
        <w:spacing w:line="264" w:lineRule="auto"/>
        <w:contextualSpacing w:val="0"/>
      </w:pPr>
      <w:r w:rsidRPr="00BA0437">
        <w:rPr>
          <w:bCs/>
          <w:szCs w:val="25"/>
        </w:rPr>
        <w:t>Per questa Comunità eucaristica, perché nei momenti di difficoltà non sia vinta dalla paura ma sappia vivere nella testimonianza quotidiana la gioia della Pasqua. Preghiamo.</w:t>
      </w:r>
    </w:p>
    <w:p w14:paraId="1EDC8FF2" w14:textId="77777777" w:rsidR="00210BBD" w:rsidRDefault="00210BBD" w:rsidP="00142265">
      <w:pPr>
        <w:spacing w:line="252" w:lineRule="auto"/>
      </w:pPr>
    </w:p>
    <w:sectPr w:rsidR="00210BBD" w:rsidSect="002530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D55BE"/>
    <w:multiLevelType w:val="hybridMultilevel"/>
    <w:tmpl w:val="487896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BD"/>
    <w:rsid w:val="00142265"/>
    <w:rsid w:val="00210BBD"/>
    <w:rsid w:val="002435E8"/>
    <w:rsid w:val="00253088"/>
    <w:rsid w:val="0076506E"/>
    <w:rsid w:val="00A26FD4"/>
    <w:rsid w:val="00BA0437"/>
    <w:rsid w:val="00C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0F09"/>
  <w15:chartTrackingRefBased/>
  <w15:docId w15:val="{0653A565-D318-4F67-B58C-DEFF3088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Bidi"/>
        <w:sz w:val="25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rsid w:val="00BA0437"/>
    <w:pPr>
      <w:spacing w:after="0"/>
    </w:pPr>
    <w:rPr>
      <w:rFonts w:eastAsia="Times New Roman" w:cs="Times New Roman"/>
      <w:color w:val="000000"/>
      <w:kern w:val="28"/>
      <w:sz w:val="22"/>
      <w:lang w:eastAsia="it-IT"/>
      <w14:ligatures w14:val="standard"/>
      <w14:cntxtAlts/>
    </w:rPr>
  </w:style>
  <w:style w:type="paragraph" w:styleId="Paragrafoelenco">
    <w:name w:val="List Paragraph"/>
    <w:basedOn w:val="Normale"/>
    <w:uiPriority w:val="34"/>
    <w:qFormat/>
    <w:rsid w:val="00BA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della Peruta</dc:creator>
  <cp:keywords/>
  <dc:description/>
  <cp:lastModifiedBy>Paolo della Peruta</cp:lastModifiedBy>
  <cp:revision>2</cp:revision>
  <dcterms:created xsi:type="dcterms:W3CDTF">2021-04-02T21:11:00Z</dcterms:created>
  <dcterms:modified xsi:type="dcterms:W3CDTF">2021-04-02T21:11:00Z</dcterms:modified>
</cp:coreProperties>
</file>